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1" w:rsidRPr="00177D93" w:rsidRDefault="00304AE1" w:rsidP="002861AB">
      <w:pPr>
        <w:pStyle w:val="NoSpacing"/>
        <w:jc w:val="center"/>
        <w:rPr>
          <w:rFonts w:ascii="Times New Roman" w:hAnsi="Times New Roman" w:cs="Times New Roman"/>
        </w:rPr>
      </w:pPr>
      <w:r w:rsidRPr="002F13AC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5pt;height:52.5pt;visibility:visible">
            <v:imagedata r:id="rId4" o:title=""/>
          </v:shape>
        </w:pict>
      </w:r>
    </w:p>
    <w:p w:rsidR="00304AE1" w:rsidRPr="00177D93" w:rsidRDefault="00304AE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304AE1" w:rsidRPr="00177D93" w:rsidRDefault="00304AE1" w:rsidP="002861AB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304AE1" w:rsidRPr="00177D93" w:rsidRDefault="00304AE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304AE1" w:rsidRPr="00177D93" w:rsidRDefault="00304AE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5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304AE1" w:rsidRPr="00177D93" w:rsidRDefault="00304AE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304AE1" w:rsidRDefault="00304AE1" w:rsidP="002861AB">
      <w:pPr>
        <w:pStyle w:val="a"/>
        <w:ind w:left="4248"/>
        <w:rPr>
          <w:sz w:val="29"/>
          <w:szCs w:val="29"/>
        </w:rPr>
      </w:pPr>
      <w:r>
        <w:rPr>
          <w:sz w:val="29"/>
          <w:szCs w:val="29"/>
        </w:rPr>
        <w:t xml:space="preserve">              Утверждаю:</w:t>
      </w:r>
    </w:p>
    <w:p w:rsidR="00304AE1" w:rsidRDefault="00304AE1" w:rsidP="002861AB">
      <w:pPr>
        <w:pStyle w:val="a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Председатель</w:t>
      </w:r>
    </w:p>
    <w:p w:rsidR="00304AE1" w:rsidRDefault="00304AE1" w:rsidP="002861AB">
      <w:pPr>
        <w:pStyle w:val="a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Контрольно-счетного органа</w:t>
      </w:r>
    </w:p>
    <w:p w:rsidR="00304AE1" w:rsidRDefault="00304AE1" w:rsidP="002861AB">
      <w:pPr>
        <w:pStyle w:val="a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Курского муниципального                   </w:t>
      </w:r>
    </w:p>
    <w:p w:rsidR="00304AE1" w:rsidRDefault="00304AE1" w:rsidP="002861AB">
      <w:pPr>
        <w:pStyle w:val="a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района</w:t>
      </w:r>
    </w:p>
    <w:p w:rsidR="00304AE1" w:rsidRDefault="00304AE1" w:rsidP="002861AB">
      <w:pPr>
        <w:pStyle w:val="a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Ставропольского края</w:t>
      </w:r>
    </w:p>
    <w:p w:rsidR="00304AE1" w:rsidRDefault="00304AE1" w:rsidP="002861AB">
      <w:pPr>
        <w:pStyle w:val="a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_______________ А.А. Оганесян</w:t>
      </w:r>
    </w:p>
    <w:p w:rsidR="00304AE1" w:rsidRDefault="00304AE1" w:rsidP="00286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12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27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1A277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1A27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27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4AE1" w:rsidRDefault="00304AE1" w:rsidP="002861A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304AE1" w:rsidRDefault="00304AE1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Strong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№ 26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>на проект муниципальной программы Курского муниципального района Ставропольского края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4AE1" w:rsidRDefault="00304AE1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21-2023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04AE1" w:rsidRPr="002861AB" w:rsidRDefault="00304AE1" w:rsidP="002861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AE1" w:rsidRPr="00A32703" w:rsidRDefault="00304AE1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На основании статьи 8 Положения о бюджетном процессе Курского муниципального района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27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27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2703">
        <w:rPr>
          <w:rFonts w:ascii="Times New Roman" w:hAnsi="Times New Roman" w:cs="Times New Roman"/>
          <w:sz w:val="28"/>
          <w:szCs w:val="28"/>
        </w:rPr>
        <w:t xml:space="preserve">, пункта 15 Порядка разработки, реализации и оценки эффективности муниципальных программ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327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27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27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560</w:t>
      </w:r>
      <w:r w:rsidRPr="00A32703">
        <w:rPr>
          <w:rFonts w:ascii="Times New Roman" w:hAnsi="Times New Roman" w:cs="Times New Roman"/>
          <w:sz w:val="28"/>
          <w:szCs w:val="28"/>
        </w:rPr>
        <w:t xml:space="preserve"> (далее – Порядок), Контрольно-счетным органом Курского муниципального района Ставропольского края проведена финансово-экономическая экспертиза проекта муниципальной программы Курского муниципального района Ставропольского края «</w:t>
      </w:r>
      <w:r w:rsidRPr="00A60EDD">
        <w:rPr>
          <w:rFonts w:ascii="Times New Roman" w:hAnsi="Times New Roman" w:cs="Times New Roman"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A32703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 (далее – проект Программы, Программа).</w:t>
      </w:r>
    </w:p>
    <w:p w:rsidR="00304AE1" w:rsidRPr="00A32703" w:rsidRDefault="00304AE1" w:rsidP="00A60ED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Проект Программы направлен на экспертизу в Контрольно-счетный орган Курского муниципального района Ставропольского края с нарушением срока, установленного пунктом 15 Порядка.</w:t>
      </w:r>
    </w:p>
    <w:p w:rsidR="00304AE1" w:rsidRPr="000442FC" w:rsidRDefault="00304AE1" w:rsidP="0004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FC">
        <w:rPr>
          <w:rFonts w:ascii="Times New Roman" w:hAnsi="Times New Roman" w:cs="Times New Roman"/>
          <w:sz w:val="28"/>
          <w:szCs w:val="28"/>
        </w:rPr>
        <w:t xml:space="preserve">          Программа разработана в соответствии с Перечнем муниципальных программ Курского муниципального района Ставропольского края, утвержденным постановлением администрации Курского муниципального района Ставропольского края от 28.01.2020 № 38, направлена на создание благоприятных условий для развития малого и среднего бизнеса и повышение его роли в решении социальных и экономических задач Курского района Ставропольского края (далее - район); снижение административных барьеров, оптимизация и повышение качества предоставления государственных и муниципальных услуг в районе; развитие инвестиционной привлекательности территории района для создания условий к увеличению притока финансовых ресурсов в приоритетные отрасли экономики и обеспечения интенсивного экономического роста.</w:t>
      </w:r>
    </w:p>
    <w:p w:rsidR="00304AE1" w:rsidRPr="00A32703" w:rsidRDefault="00304AE1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Срок реализации Программы: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04AE1" w:rsidRPr="00A32703" w:rsidRDefault="00304AE1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2703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 Ставропольского края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32703">
        <w:rPr>
          <w:rFonts w:ascii="Times New Roman" w:hAnsi="Times New Roman" w:cs="Times New Roman"/>
          <w:sz w:val="28"/>
          <w:szCs w:val="28"/>
        </w:rPr>
        <w:t>).</w:t>
      </w:r>
    </w:p>
    <w:p w:rsidR="00304AE1" w:rsidRPr="005F56E1" w:rsidRDefault="00304AE1" w:rsidP="005F56E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 xml:space="preserve">Соисполнители Программы: </w:t>
      </w:r>
      <w:r w:rsidRPr="007A6E90">
        <w:rPr>
          <w:rFonts w:ascii="Times New Roman" w:hAnsi="Times New Roman" w:cs="Times New Roman"/>
          <w:sz w:val="28"/>
          <w:szCs w:val="28"/>
        </w:rPr>
        <w:t>муниципальное казенное учреждение Курского муниципального района Ставропольского края «Многофункциональный центр предоставления государственных и муниципальных услуг в Курском районе Ставропольского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AE1" w:rsidRPr="005F56E1" w:rsidRDefault="00304AE1" w:rsidP="005F56E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>Программа состоит из трех подпрограмм:</w:t>
      </w:r>
    </w:p>
    <w:p w:rsidR="00304AE1" w:rsidRPr="007A6E90" w:rsidRDefault="00304AE1" w:rsidP="007A6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90">
        <w:rPr>
          <w:rFonts w:ascii="Times New Roman" w:hAnsi="Times New Roman" w:cs="Times New Roman"/>
          <w:sz w:val="28"/>
          <w:szCs w:val="28"/>
        </w:rPr>
        <w:t>1. Развитие и поддержка малого и среднего бизнеса, развитие потребительского рынка;</w:t>
      </w:r>
    </w:p>
    <w:p w:rsidR="00304AE1" w:rsidRPr="007A6E90" w:rsidRDefault="00304AE1" w:rsidP="007A6E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6E90">
        <w:rPr>
          <w:rFonts w:ascii="Times New Roman" w:hAnsi="Times New Roman" w:cs="Times New Roman"/>
          <w:sz w:val="28"/>
          <w:szCs w:val="28"/>
        </w:rPr>
        <w:t>2. Снижение административных барьеров, оптимизация и повышение качества предоставления государственных и муниципальных услуг;</w:t>
      </w:r>
    </w:p>
    <w:p w:rsidR="00304AE1" w:rsidRPr="005F56E1" w:rsidRDefault="00304AE1" w:rsidP="005F5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6E90">
        <w:rPr>
          <w:rFonts w:ascii="Times New Roman" w:hAnsi="Times New Roman" w:cs="Times New Roman"/>
          <w:sz w:val="28"/>
          <w:szCs w:val="28"/>
        </w:rPr>
        <w:t>3. Развитие инвестиционной привлекательности и улучшение инвестиционного климата.</w:t>
      </w:r>
    </w:p>
    <w:p w:rsidR="00304AE1" w:rsidRPr="00A32703" w:rsidRDefault="00304AE1" w:rsidP="005F56E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Финансовое обеспечение  Программы предлагается осуществлять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Pr="00A32703">
        <w:rPr>
          <w:rFonts w:ascii="Times New Roman" w:hAnsi="Times New Roman" w:cs="Times New Roman"/>
          <w:sz w:val="28"/>
          <w:szCs w:val="28"/>
        </w:rPr>
        <w:t>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В целом 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>35 190,16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304AE1" w:rsidRPr="00A32703" w:rsidRDefault="00304AE1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11 469,22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04AE1" w:rsidRPr="00A32703" w:rsidRDefault="00304AE1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11 860,47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04AE1" w:rsidRPr="00A32703" w:rsidRDefault="00304AE1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11 860,47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04AE1" w:rsidRPr="00A32703" w:rsidRDefault="00304AE1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1B">
        <w:rPr>
          <w:rFonts w:ascii="Times New Roman" w:hAnsi="Times New Roman" w:cs="Times New Roman"/>
          <w:sz w:val="28"/>
          <w:szCs w:val="28"/>
        </w:rPr>
        <w:t>Финансовое обеспечение проекта Программы соответствует предельным объемам</w:t>
      </w:r>
      <w:r w:rsidRPr="00A32703">
        <w:rPr>
          <w:rFonts w:ascii="Times New Roman" w:hAnsi="Times New Roman" w:cs="Times New Roman"/>
          <w:sz w:val="28"/>
          <w:szCs w:val="28"/>
        </w:rPr>
        <w:t xml:space="preserve">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годов, доведенным Финансовым управлением администрации Курского муниципального района Ставропольского края на ее реализацию до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32703">
        <w:rPr>
          <w:rFonts w:ascii="Times New Roman" w:hAnsi="Times New Roman" w:cs="Times New Roman"/>
          <w:sz w:val="28"/>
          <w:szCs w:val="28"/>
        </w:rPr>
        <w:t>.</w:t>
      </w:r>
    </w:p>
    <w:p w:rsidR="00304AE1" w:rsidRPr="00A32703" w:rsidRDefault="00304AE1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Д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достижения целей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 и решения задач Программы предлагается утвердить значение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индикаторов (показателей),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количеству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(показатель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в действующей Программе.</w:t>
      </w:r>
    </w:p>
    <w:p w:rsidR="00304AE1" w:rsidRPr="00A32703" w:rsidRDefault="00304AE1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Контрольно-счетный орган Курского муниципального района Ставропольского края отмечает:</w:t>
      </w:r>
    </w:p>
    <w:p w:rsidR="00304AE1" w:rsidRPr="00A32703" w:rsidRDefault="00304AE1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-качество подготовки проекта Программы в целом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района Ставропольского края;</w:t>
      </w:r>
    </w:p>
    <w:p w:rsidR="00304AE1" w:rsidRDefault="00304AE1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-финансовое обеспечение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04AE1" w:rsidRPr="00A32703" w:rsidRDefault="00304AE1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4AE1" w:rsidRPr="00A32703" w:rsidRDefault="00304AE1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После вступления в силу решения совета Курского муниципального района Ставропольского края «О бюджете Курского муниципального района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годов» в силу требований статьи 179 Бюджетного кодекса Российской Федерации, муниципальная программа Курского муниципального района Ставропольского края «</w:t>
      </w:r>
      <w:r w:rsidRPr="00A60EDD">
        <w:rPr>
          <w:rFonts w:ascii="Times New Roman" w:hAnsi="Times New Roman" w:cs="Times New Roman"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A32703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 подлежит приведению в соответствие с указанным решением.</w:t>
      </w:r>
    </w:p>
    <w:p w:rsidR="00304AE1" w:rsidRDefault="00304AE1" w:rsidP="00A32703">
      <w:pPr>
        <w:jc w:val="both"/>
      </w:pPr>
    </w:p>
    <w:p w:rsidR="00304AE1" w:rsidRPr="008F394D" w:rsidRDefault="00304AE1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304AE1" w:rsidRPr="008F394D" w:rsidRDefault="00304AE1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04AE1" w:rsidRPr="008F394D" w:rsidRDefault="00304AE1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304AE1" w:rsidRPr="008F394D" w:rsidRDefault="00304AE1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О.Н.Алленова</w:t>
      </w:r>
    </w:p>
    <w:p w:rsidR="00304AE1" w:rsidRDefault="00304AE1" w:rsidP="008F394D">
      <w:pPr>
        <w:jc w:val="right"/>
      </w:pPr>
    </w:p>
    <w:sectPr w:rsidR="00304AE1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442FC"/>
    <w:rsid w:val="000B0B65"/>
    <w:rsid w:val="000B548E"/>
    <w:rsid w:val="000E08F2"/>
    <w:rsid w:val="0013442B"/>
    <w:rsid w:val="00135000"/>
    <w:rsid w:val="001366D6"/>
    <w:rsid w:val="00177D93"/>
    <w:rsid w:val="001A0192"/>
    <w:rsid w:val="001A277B"/>
    <w:rsid w:val="001B209F"/>
    <w:rsid w:val="001D2555"/>
    <w:rsid w:val="00213080"/>
    <w:rsid w:val="002861AB"/>
    <w:rsid w:val="002B0C5C"/>
    <w:rsid w:val="002F13AC"/>
    <w:rsid w:val="00304AE1"/>
    <w:rsid w:val="0031742B"/>
    <w:rsid w:val="00360C8E"/>
    <w:rsid w:val="00361F4C"/>
    <w:rsid w:val="00396BDE"/>
    <w:rsid w:val="003C56BB"/>
    <w:rsid w:val="00470F35"/>
    <w:rsid w:val="004830CD"/>
    <w:rsid w:val="00491F96"/>
    <w:rsid w:val="00492819"/>
    <w:rsid w:val="004C3B0E"/>
    <w:rsid w:val="004E796B"/>
    <w:rsid w:val="005319E7"/>
    <w:rsid w:val="005F0264"/>
    <w:rsid w:val="005F56E1"/>
    <w:rsid w:val="0061714F"/>
    <w:rsid w:val="00634B6B"/>
    <w:rsid w:val="006418AD"/>
    <w:rsid w:val="00644E79"/>
    <w:rsid w:val="00674331"/>
    <w:rsid w:val="006C45B9"/>
    <w:rsid w:val="006D1BFE"/>
    <w:rsid w:val="006F4ED3"/>
    <w:rsid w:val="00741807"/>
    <w:rsid w:val="00743806"/>
    <w:rsid w:val="0074759D"/>
    <w:rsid w:val="00747AB5"/>
    <w:rsid w:val="0075599B"/>
    <w:rsid w:val="007A6E90"/>
    <w:rsid w:val="007B2319"/>
    <w:rsid w:val="007C271B"/>
    <w:rsid w:val="007E33B5"/>
    <w:rsid w:val="00812AA4"/>
    <w:rsid w:val="0081350C"/>
    <w:rsid w:val="0084185B"/>
    <w:rsid w:val="008B0352"/>
    <w:rsid w:val="008C68D4"/>
    <w:rsid w:val="008D2F8F"/>
    <w:rsid w:val="008F394D"/>
    <w:rsid w:val="008F79A8"/>
    <w:rsid w:val="009221BE"/>
    <w:rsid w:val="00935928"/>
    <w:rsid w:val="009B592B"/>
    <w:rsid w:val="009D29C9"/>
    <w:rsid w:val="00A0768E"/>
    <w:rsid w:val="00A32703"/>
    <w:rsid w:val="00A60EDD"/>
    <w:rsid w:val="00AB37B6"/>
    <w:rsid w:val="00AD4C86"/>
    <w:rsid w:val="00B1686F"/>
    <w:rsid w:val="00B3022A"/>
    <w:rsid w:val="00B33EDE"/>
    <w:rsid w:val="00B378B0"/>
    <w:rsid w:val="00B82984"/>
    <w:rsid w:val="00BB4CCA"/>
    <w:rsid w:val="00BB7A53"/>
    <w:rsid w:val="00BE2B55"/>
    <w:rsid w:val="00C26735"/>
    <w:rsid w:val="00C63B40"/>
    <w:rsid w:val="00CC5127"/>
    <w:rsid w:val="00CE4175"/>
    <w:rsid w:val="00CF4541"/>
    <w:rsid w:val="00D15CCA"/>
    <w:rsid w:val="00D856F9"/>
    <w:rsid w:val="00E03D90"/>
    <w:rsid w:val="00E0419B"/>
    <w:rsid w:val="00E3071B"/>
    <w:rsid w:val="00E437F6"/>
    <w:rsid w:val="00E55874"/>
    <w:rsid w:val="00E70F32"/>
    <w:rsid w:val="00EC097A"/>
    <w:rsid w:val="00EC0E94"/>
    <w:rsid w:val="00ED5172"/>
    <w:rsid w:val="00F17F70"/>
    <w:rsid w:val="00F243B3"/>
    <w:rsid w:val="00F4374D"/>
    <w:rsid w:val="00F51EB1"/>
    <w:rsid w:val="00F67319"/>
    <w:rsid w:val="00F739B3"/>
    <w:rsid w:val="00F8289A"/>
    <w:rsid w:val="00FA2E43"/>
    <w:rsid w:val="00FA5109"/>
    <w:rsid w:val="00FB5E39"/>
    <w:rsid w:val="00FC045F"/>
    <w:rsid w:val="00FC4EBE"/>
    <w:rsid w:val="00FD3847"/>
    <w:rsid w:val="00FE05D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1A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8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861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587</TotalTime>
  <Pages>3</Pages>
  <Words>852</Words>
  <Characters>4862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2020-07-03T05:43:00Z</cp:lastPrinted>
  <dcterms:created xsi:type="dcterms:W3CDTF">2017-04-24T05:56:00Z</dcterms:created>
  <dcterms:modified xsi:type="dcterms:W3CDTF">2020-07-03T05:48:00Z</dcterms:modified>
</cp:coreProperties>
</file>